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A6" w:rsidRPr="007E0BA6" w:rsidRDefault="007E0BA6" w:rsidP="007E0BA6">
      <w:pPr>
        <w:jc w:val="center"/>
        <w:rPr>
          <w:rFonts w:ascii="Gill Sans Ultra Bold Condensed" w:eastAsia="BatangChe" w:hAnsi="Gill Sans Ultra Bold Condensed" w:cs="Arial"/>
          <w:i/>
          <w:color w:val="0070C0"/>
          <w:sz w:val="96"/>
          <w:szCs w:val="96"/>
        </w:rPr>
      </w:pPr>
      <w:r w:rsidRPr="007E0BA6">
        <w:rPr>
          <w:rFonts w:ascii="Gill Sans Ultra Bold Condensed" w:eastAsia="BatangChe" w:hAnsi="Gill Sans Ultra Bold Condensed" w:cs="Arial"/>
          <w:i/>
          <w:color w:val="0070C0"/>
          <w:sz w:val="96"/>
          <w:szCs w:val="96"/>
        </w:rPr>
        <w:t>VELIKONOČNÍ TURNAJ VE STOLNÍM TENISE</w:t>
      </w:r>
    </w:p>
    <w:p w:rsidR="00E21E77" w:rsidRPr="007E0BA6" w:rsidRDefault="00E21E77" w:rsidP="007E0BA6">
      <w:pPr>
        <w:jc w:val="center"/>
        <w:rPr>
          <w:rFonts w:ascii="Gill Sans Ultra Bold Condensed" w:hAnsi="Gill Sans Ultra Bold Condensed" w:cs="Arial"/>
          <w:color w:val="0070C0"/>
          <w:sz w:val="48"/>
          <w:szCs w:val="48"/>
        </w:rPr>
      </w:pPr>
      <w:r w:rsidRPr="007E0BA6">
        <w:rPr>
          <w:rFonts w:ascii="Gill Sans Ultra Bold Condensed" w:hAnsi="Gill Sans Ultra Bold Condensed" w:cs="Arial"/>
          <w:color w:val="0070C0"/>
          <w:sz w:val="48"/>
          <w:szCs w:val="48"/>
        </w:rPr>
        <w:t>13. 4. 2019 od 9:30 hodin</w:t>
      </w:r>
    </w:p>
    <w:p w:rsidR="007E0BA6" w:rsidRPr="007E0BA6" w:rsidRDefault="007E0BA6" w:rsidP="007E0BA6">
      <w:pPr>
        <w:jc w:val="center"/>
        <w:rPr>
          <w:rFonts w:ascii="Gill Sans Ultra Bold Condensed" w:hAnsi="Gill Sans Ultra Bold Condensed" w:cs="Arial"/>
          <w:color w:val="0070C0"/>
          <w:sz w:val="36"/>
          <w:szCs w:val="36"/>
        </w:rPr>
      </w:pPr>
    </w:p>
    <w:p w:rsidR="00E21E77" w:rsidRDefault="00E21E77" w:rsidP="004877A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Pořadatel: Sportovní hala – sokolovna Kyšice</w:t>
      </w:r>
    </w:p>
    <w:p w:rsidR="007E0BA6" w:rsidRDefault="007E0BA6" w:rsidP="004877AC">
      <w:pPr>
        <w:rPr>
          <w:rFonts w:ascii="Arial" w:hAnsi="Arial" w:cs="Arial"/>
          <w:sz w:val="36"/>
          <w:szCs w:val="36"/>
        </w:rPr>
      </w:pPr>
    </w:p>
    <w:p w:rsidR="00E21E77" w:rsidRDefault="00E21E77" w:rsidP="004877A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Kategorie: neregistrovaní hráči a hráčky od 15 let věku</w:t>
      </w:r>
    </w:p>
    <w:p w:rsidR="007E0BA6" w:rsidRDefault="007E0BA6" w:rsidP="004877AC">
      <w:pPr>
        <w:rPr>
          <w:rFonts w:ascii="Arial" w:hAnsi="Arial" w:cs="Arial"/>
          <w:sz w:val="36"/>
          <w:szCs w:val="36"/>
        </w:rPr>
      </w:pPr>
    </w:p>
    <w:p w:rsidR="00E21E77" w:rsidRDefault="00E21E77" w:rsidP="004877A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Hrací systém: podle počtu přihlášených – smíšený turnaj ve dvouhře (muži i ženy společně)</w:t>
      </w:r>
    </w:p>
    <w:p w:rsidR="007E0BA6" w:rsidRDefault="007E0BA6" w:rsidP="004877AC">
      <w:pPr>
        <w:rPr>
          <w:rFonts w:ascii="Arial" w:hAnsi="Arial" w:cs="Arial"/>
          <w:sz w:val="36"/>
          <w:szCs w:val="36"/>
        </w:rPr>
      </w:pPr>
    </w:p>
    <w:p w:rsidR="00E21E77" w:rsidRDefault="00E21E77" w:rsidP="004877A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Startovné: 120,- Kč/osoba</w:t>
      </w:r>
    </w:p>
    <w:p w:rsidR="007E0BA6" w:rsidRDefault="007E0BA6" w:rsidP="004877AC">
      <w:pPr>
        <w:rPr>
          <w:rFonts w:ascii="Arial" w:hAnsi="Arial" w:cs="Arial"/>
          <w:sz w:val="36"/>
          <w:szCs w:val="36"/>
        </w:rPr>
      </w:pPr>
    </w:p>
    <w:p w:rsidR="00E21E77" w:rsidRDefault="00E21E77" w:rsidP="004877A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Přihlášky: </w:t>
      </w:r>
      <w:r w:rsidRPr="00726EA0">
        <w:rPr>
          <w:rFonts w:ascii="Arial" w:hAnsi="Arial" w:cs="Arial"/>
          <w:b/>
          <w:sz w:val="36"/>
          <w:szCs w:val="36"/>
        </w:rPr>
        <w:t xml:space="preserve">do </w:t>
      </w:r>
      <w:proofErr w:type="gramStart"/>
      <w:r w:rsidRPr="00726EA0">
        <w:rPr>
          <w:rFonts w:ascii="Arial" w:hAnsi="Arial" w:cs="Arial"/>
          <w:b/>
          <w:sz w:val="36"/>
          <w:szCs w:val="36"/>
        </w:rPr>
        <w:t>11.4.2019</w:t>
      </w:r>
      <w:proofErr w:type="gramEnd"/>
      <w:r>
        <w:rPr>
          <w:rFonts w:ascii="Arial" w:hAnsi="Arial" w:cs="Arial"/>
          <w:sz w:val="36"/>
          <w:szCs w:val="36"/>
        </w:rPr>
        <w:t xml:space="preserve"> – na recepci sportovní haly Kyšice, email: </w:t>
      </w:r>
      <w:proofErr w:type="spellStart"/>
      <w:r>
        <w:rPr>
          <w:rFonts w:ascii="Arial" w:hAnsi="Arial" w:cs="Arial"/>
          <w:sz w:val="36"/>
          <w:szCs w:val="36"/>
        </w:rPr>
        <w:t>sportovnihalakysice</w:t>
      </w:r>
      <w:proofErr w:type="spellEnd"/>
      <w:r w:rsidR="00726EA0">
        <w:rPr>
          <w:rFonts w:ascii="Arial" w:hAnsi="Arial" w:cs="Arial"/>
          <w:sz w:val="36"/>
          <w:szCs w:val="36"/>
        </w:rPr>
        <w:t xml:space="preserve">@seznam.cz, </w:t>
      </w:r>
      <w:r w:rsidR="007E0BA6">
        <w:rPr>
          <w:rFonts w:ascii="Arial" w:hAnsi="Arial" w:cs="Arial"/>
          <w:sz w:val="36"/>
          <w:szCs w:val="36"/>
        </w:rPr>
        <w:t xml:space="preserve">         </w:t>
      </w:r>
      <w:r w:rsidR="00726EA0">
        <w:rPr>
          <w:rFonts w:ascii="Arial" w:hAnsi="Arial" w:cs="Arial"/>
          <w:sz w:val="36"/>
          <w:szCs w:val="36"/>
        </w:rPr>
        <w:t>tel.: 603 709</w:t>
      </w:r>
      <w:r w:rsidR="007E0BA6">
        <w:rPr>
          <w:rFonts w:ascii="Arial" w:hAnsi="Arial" w:cs="Arial"/>
          <w:sz w:val="36"/>
          <w:szCs w:val="36"/>
        </w:rPr>
        <w:t> </w:t>
      </w:r>
      <w:r w:rsidR="00726EA0">
        <w:rPr>
          <w:rFonts w:ascii="Arial" w:hAnsi="Arial" w:cs="Arial"/>
          <w:sz w:val="36"/>
          <w:szCs w:val="36"/>
        </w:rPr>
        <w:t>516</w:t>
      </w:r>
    </w:p>
    <w:p w:rsidR="007E0BA6" w:rsidRPr="00F10110" w:rsidRDefault="007E0BA6" w:rsidP="007E0BA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inline distT="0" distB="0" distL="0" distR="0">
            <wp:extent cx="2343150" cy="1171575"/>
            <wp:effectExtent l="19050" t="0" r="0" b="0"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BA6" w:rsidRPr="00F10110" w:rsidSect="00E3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7AC"/>
    <w:rsid w:val="00066EA8"/>
    <w:rsid w:val="004877AC"/>
    <w:rsid w:val="006B72C2"/>
    <w:rsid w:val="00726EA0"/>
    <w:rsid w:val="007E0BA6"/>
    <w:rsid w:val="008C2830"/>
    <w:rsid w:val="009403BA"/>
    <w:rsid w:val="00A85671"/>
    <w:rsid w:val="00E05C3C"/>
    <w:rsid w:val="00E21E77"/>
    <w:rsid w:val="00E334A6"/>
    <w:rsid w:val="00F10110"/>
    <w:rsid w:val="00F7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2019-03-11T13:24:00Z</cp:lastPrinted>
  <dcterms:created xsi:type="dcterms:W3CDTF">2019-03-11T13:42:00Z</dcterms:created>
  <dcterms:modified xsi:type="dcterms:W3CDTF">2019-03-11T13:42:00Z</dcterms:modified>
</cp:coreProperties>
</file>